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C7503" w14:textId="00BA9E93" w:rsidR="00EA3853" w:rsidRPr="005C4F72" w:rsidRDefault="00EA3853" w:rsidP="00EA3853">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32</w:t>
      </w:r>
      <w:r w:rsidRPr="005C4F72">
        <w:rPr>
          <w:lang w:val="de-DE"/>
        </w:rPr>
        <w:tab/>
      </w:r>
      <w:r w:rsidRPr="00412F0B">
        <w:rPr>
          <w:szCs w:val="24"/>
          <w:lang w:val="de-DE"/>
        </w:rPr>
        <w:t>R</w:t>
      </w:r>
      <w:r>
        <w:rPr>
          <w:szCs w:val="24"/>
          <w:lang w:val="de-DE"/>
        </w:rPr>
        <w:t>2</w:t>
      </w:r>
      <w:r w:rsidRPr="00412F0B">
        <w:rPr>
          <w:szCs w:val="24"/>
          <w:lang w:val="de-DE"/>
        </w:rPr>
        <w:t>-25</w:t>
      </w:r>
      <w:r w:rsidR="006D7D58">
        <w:rPr>
          <w:szCs w:val="24"/>
          <w:lang w:val="de-DE"/>
        </w:rPr>
        <w:t>08830</w:t>
      </w:r>
    </w:p>
    <w:p w14:paraId="4261EF92" w14:textId="77777777" w:rsidR="00EA3853" w:rsidRPr="00616C8E" w:rsidRDefault="00EA3853" w:rsidP="00EA3853">
      <w:pPr>
        <w:pStyle w:val="3GPPHeader"/>
        <w:rPr>
          <w:lang w:val="en-US"/>
        </w:rPr>
      </w:pPr>
      <w:r>
        <w:rPr>
          <w:lang w:val="en-US"/>
        </w:rPr>
        <w:t>Dallas, USA, Nov. 17</w:t>
      </w:r>
      <w:r w:rsidRPr="00FC370A">
        <w:rPr>
          <w:vertAlign w:val="superscript"/>
          <w:lang w:val="en-US"/>
        </w:rPr>
        <w:t>th</w:t>
      </w:r>
      <w:r w:rsidRPr="00FC370A">
        <w:rPr>
          <w:lang w:val="en-US"/>
        </w:rPr>
        <w:t xml:space="preserve"> – </w:t>
      </w:r>
      <w:r>
        <w:rPr>
          <w:lang w:val="en-US"/>
        </w:rPr>
        <w:t>21</w:t>
      </w:r>
      <w:r w:rsidRPr="007C5CCB">
        <w:rPr>
          <w:vertAlign w:val="superscript"/>
          <w:lang w:val="en-US"/>
        </w:rPr>
        <w:t>st</w:t>
      </w:r>
      <w:r w:rsidRPr="00FC370A">
        <w:rPr>
          <w:lang w:val="en-US"/>
        </w:rPr>
        <w:t>, 2025</w:t>
      </w:r>
    </w:p>
    <w:p w14:paraId="42309B11" w14:textId="4094A257" w:rsidR="00EA3853" w:rsidRPr="00A37FDA" w:rsidRDefault="00EA3853" w:rsidP="00EA3853">
      <w:pPr>
        <w:pStyle w:val="CRCoverPage"/>
        <w:tabs>
          <w:tab w:val="left" w:pos="1980"/>
        </w:tabs>
        <w:jc w:val="both"/>
        <w:rPr>
          <w:rFonts w:ascii="Times New Roman" w:eastAsiaTheme="minorEastAsia" w:hAnsi="Times New Roman"/>
          <w:b/>
          <w:bCs/>
          <w:sz w:val="24"/>
          <w:lang w:val="en-US" w:eastAsia="ko-KR"/>
        </w:rPr>
      </w:pPr>
      <w:r w:rsidRPr="00616C8E">
        <w:rPr>
          <w:rFonts w:ascii="Times New Roman" w:hAnsi="Times New Roman"/>
          <w:b/>
          <w:bCs/>
          <w:sz w:val="24"/>
          <w:lang w:val="en-US"/>
        </w:rPr>
        <w:t>Agenda Item:</w:t>
      </w:r>
      <w:r w:rsidRPr="00616C8E">
        <w:rPr>
          <w:rFonts w:ascii="Times New Roman" w:hAnsi="Times New Roman"/>
          <w:b/>
          <w:bCs/>
          <w:sz w:val="24"/>
          <w:lang w:val="en-US"/>
        </w:rPr>
        <w:tab/>
      </w:r>
      <w:r>
        <w:rPr>
          <w:rFonts w:ascii="Times New Roman" w:hAnsi="Times New Roman"/>
          <w:b/>
          <w:bCs/>
          <w:sz w:val="24"/>
          <w:lang w:val="en-US"/>
        </w:rPr>
        <w:t>8.</w:t>
      </w:r>
      <w:r w:rsidR="00A37FDA">
        <w:rPr>
          <w:rFonts w:ascii="Times New Roman" w:eastAsiaTheme="minorEastAsia" w:hAnsi="Times New Roman" w:hint="eastAsia"/>
          <w:b/>
          <w:bCs/>
          <w:sz w:val="24"/>
          <w:lang w:val="en-US" w:eastAsia="ko-KR"/>
        </w:rPr>
        <w:t>11</w:t>
      </w:r>
      <w:r>
        <w:rPr>
          <w:rFonts w:ascii="Times New Roman" w:hAnsi="Times New Roman"/>
          <w:b/>
          <w:bCs/>
          <w:sz w:val="24"/>
          <w:lang w:val="en-US"/>
        </w:rPr>
        <w:t>.</w:t>
      </w:r>
      <w:r w:rsidR="00A37FDA">
        <w:rPr>
          <w:rFonts w:ascii="Times New Roman" w:eastAsiaTheme="minorEastAsia" w:hAnsi="Times New Roman" w:hint="eastAsia"/>
          <w:b/>
          <w:bCs/>
          <w:sz w:val="24"/>
          <w:lang w:val="en-US" w:eastAsia="ko-KR"/>
        </w:rPr>
        <w:t>2</w:t>
      </w:r>
    </w:p>
    <w:p w14:paraId="5DB9ABA6" w14:textId="59D263D7" w:rsidR="00EA3853" w:rsidRPr="00CC2159" w:rsidRDefault="00EA3853" w:rsidP="00EA3853">
      <w:pPr>
        <w:tabs>
          <w:tab w:val="left" w:pos="1985"/>
        </w:tabs>
        <w:rPr>
          <w:b/>
          <w:bCs/>
          <w:sz w:val="24"/>
          <w:lang w:val="en-US"/>
        </w:rPr>
      </w:pPr>
      <w:r w:rsidRPr="00CC2159">
        <w:rPr>
          <w:b/>
          <w:bCs/>
          <w:sz w:val="24"/>
          <w:lang w:val="en-US"/>
        </w:rPr>
        <w:t>Source:</w:t>
      </w:r>
      <w:r w:rsidRPr="00CC2159">
        <w:rPr>
          <w:b/>
          <w:bCs/>
          <w:sz w:val="24"/>
          <w:lang w:val="en-US"/>
        </w:rPr>
        <w:tab/>
        <w:t>InterDigital, Inc</w:t>
      </w:r>
    </w:p>
    <w:p w14:paraId="36FADC4B" w14:textId="37C03AC9" w:rsidR="00EA3853" w:rsidRPr="00AA5BC8" w:rsidRDefault="00EA3853" w:rsidP="00EA3853">
      <w:pPr>
        <w:ind w:left="1985" w:hanging="1985"/>
        <w:rPr>
          <w:rFonts w:eastAsiaTheme="minorEastAsia"/>
          <w:b/>
          <w:bCs/>
          <w:lang w:val="en-US" w:eastAsia="ko-KR"/>
        </w:rPr>
      </w:pPr>
      <w:r w:rsidRPr="00CC2159">
        <w:rPr>
          <w:b/>
          <w:bCs/>
          <w:sz w:val="24"/>
          <w:lang w:val="en-US"/>
        </w:rPr>
        <w:t>Title:</w:t>
      </w:r>
      <w:r w:rsidRPr="00CC2159">
        <w:rPr>
          <w:b/>
          <w:bCs/>
          <w:sz w:val="24"/>
          <w:lang w:val="en-US"/>
        </w:rPr>
        <w:tab/>
      </w:r>
      <w:r w:rsidR="009523A1">
        <w:rPr>
          <w:b/>
          <w:bCs/>
          <w:sz w:val="24"/>
          <w:lang w:val="en-US"/>
        </w:rPr>
        <w:t xml:space="preserve">Open issues on </w:t>
      </w:r>
      <w:r w:rsidR="00AA5BC8">
        <w:rPr>
          <w:rFonts w:eastAsiaTheme="minorEastAsia" w:hint="eastAsia"/>
          <w:b/>
          <w:bCs/>
          <w:sz w:val="24"/>
          <w:lang w:val="en-US" w:eastAsia="ko-KR"/>
        </w:rPr>
        <w:t>SBFD</w:t>
      </w:r>
    </w:p>
    <w:p w14:paraId="67674150" w14:textId="792CD3E8" w:rsidR="00504AA8" w:rsidRDefault="00504AA8" w:rsidP="00773F15">
      <w:pPr>
        <w:ind w:left="1985" w:hanging="1985"/>
        <w:rPr>
          <w:b/>
          <w:bCs/>
          <w:sz w:val="24"/>
          <w:lang w:val="en-US"/>
        </w:rPr>
      </w:pPr>
      <w:r>
        <w:rPr>
          <w:b/>
          <w:bCs/>
          <w:sz w:val="24"/>
          <w:lang w:val="en-US"/>
        </w:rPr>
        <w:t>WID/SID:</w:t>
      </w:r>
      <w:r>
        <w:rPr>
          <w:b/>
          <w:bCs/>
          <w:sz w:val="24"/>
          <w:lang w:val="en-US"/>
        </w:rPr>
        <w:tab/>
      </w:r>
      <w:proofErr w:type="spellStart"/>
      <w:r w:rsidR="00906E1B" w:rsidRPr="00906E1B">
        <w:rPr>
          <w:b/>
          <w:bCs/>
          <w:sz w:val="24"/>
          <w:lang w:val="en-US"/>
        </w:rPr>
        <w:t>NR_duplex_evo</w:t>
      </w:r>
      <w:proofErr w:type="spellEnd"/>
      <w:r w:rsidR="00906E1B" w:rsidRPr="00906E1B">
        <w:rPr>
          <w:b/>
          <w:bCs/>
          <w:sz w:val="24"/>
          <w:lang w:val="en-US"/>
        </w:rPr>
        <w:t>-Core</w:t>
      </w:r>
      <w:r w:rsidR="00CB20E2">
        <w:rPr>
          <w:rFonts w:eastAsiaTheme="minorEastAsia" w:hint="eastAsia"/>
          <w:b/>
          <w:bCs/>
          <w:sz w:val="24"/>
          <w:lang w:val="en-US" w:eastAsia="ko-KR"/>
        </w:rPr>
        <w:t xml:space="preserve"> </w:t>
      </w:r>
      <w:r w:rsidR="00CB20E2">
        <w:rPr>
          <w:b/>
          <w:bCs/>
          <w:sz w:val="24"/>
          <w:lang w:val="en-US"/>
        </w:rPr>
        <w:t>– Release 19</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38E544A5" w14:textId="5920C26E" w:rsidR="00773F15" w:rsidRPr="0066795B" w:rsidRDefault="00EA3853" w:rsidP="00773F15">
      <w:pPr>
        <w:pStyle w:val="Heading1"/>
        <w:pBdr>
          <w:top w:val="single" w:sz="12" w:space="5" w:color="auto"/>
        </w:pBdr>
        <w:spacing w:after="120"/>
        <w:rPr>
          <w:sz w:val="32"/>
          <w:lang w:val="en-US"/>
        </w:rPr>
      </w:pPr>
      <w:r>
        <w:t>Discussion</w:t>
      </w:r>
    </w:p>
    <w:p w14:paraId="394FF423" w14:textId="068821F2" w:rsidR="001D539E" w:rsidRPr="001D539E" w:rsidRDefault="00357E4D" w:rsidP="001D539E">
      <w:pPr>
        <w:rPr>
          <w:rFonts w:eastAsia="Malgun Gothic"/>
          <w:bCs/>
          <w:color w:val="000000" w:themeColor="text1"/>
          <w:lang w:val="en-US" w:eastAsia="ko-KR"/>
        </w:rPr>
      </w:pPr>
      <w:r w:rsidRPr="001D539E">
        <w:rPr>
          <w:rFonts w:eastAsia="Malgun Gothic" w:hint="eastAsia"/>
          <w:bCs/>
          <w:color w:val="000000" w:themeColor="text1"/>
          <w:lang w:val="en-US" w:eastAsia="ko-KR"/>
        </w:rPr>
        <w:t>RAN2 needs to discuss further</w:t>
      </w:r>
      <w:r w:rsidR="009072B1">
        <w:rPr>
          <w:rFonts w:eastAsia="Malgun Gothic" w:hint="eastAsia"/>
          <w:bCs/>
          <w:color w:val="000000" w:themeColor="text1"/>
          <w:lang w:val="en-US" w:eastAsia="ko-KR"/>
        </w:rPr>
        <w:t xml:space="preserve"> the following issues </w:t>
      </w:r>
      <w:r>
        <w:rPr>
          <w:rFonts w:eastAsia="Malgun Gothic" w:hint="eastAsia"/>
          <w:bCs/>
          <w:color w:val="000000" w:themeColor="text1"/>
          <w:lang w:val="en-US" w:eastAsia="ko-KR"/>
        </w:rPr>
        <w:t xml:space="preserve">from the </w:t>
      </w:r>
      <w:r w:rsidR="001D539E" w:rsidRPr="001D539E">
        <w:rPr>
          <w:rFonts w:eastAsia="Malgun Gothic" w:hint="eastAsia"/>
          <w:bCs/>
          <w:color w:val="000000" w:themeColor="text1"/>
          <w:lang w:val="en-US" w:eastAsia="ko-KR"/>
        </w:rPr>
        <w:t>outcome of the open issue discussion</w:t>
      </w:r>
      <w:r w:rsidR="009072B1">
        <w:rPr>
          <w:rFonts w:eastAsia="Malgun Gothic" w:hint="eastAsia"/>
          <w:bCs/>
          <w:color w:val="000000" w:themeColor="text1"/>
          <w:lang w:val="en-US" w:eastAsia="ko-KR"/>
        </w:rPr>
        <w:t xml:space="preserve"> </w:t>
      </w:r>
      <w:r w:rsidR="001D539E" w:rsidRPr="001D539E">
        <w:rPr>
          <w:rFonts w:eastAsia="Malgun Gothic" w:hint="eastAsia"/>
          <w:bCs/>
          <w:color w:val="000000" w:themeColor="text1"/>
          <w:lang w:val="en-US" w:eastAsia="ko-KR"/>
        </w:rPr>
        <w:t>[1]</w:t>
      </w:r>
      <w:r w:rsidR="009072B1">
        <w:rPr>
          <w:rFonts w:eastAsia="Malgun Gothic" w:hint="eastAsia"/>
          <w:bCs/>
          <w:color w:val="000000" w:themeColor="text1"/>
          <w:lang w:val="en-US" w:eastAsia="ko-KR"/>
        </w:rPr>
        <w:t>.</w:t>
      </w:r>
    </w:p>
    <w:p w14:paraId="275A5201" w14:textId="77777777" w:rsidR="00AA5BC8" w:rsidRPr="00AA5BC8" w:rsidRDefault="00AA5BC8" w:rsidP="00AA5BC8">
      <w:pPr>
        <w:ind w:left="567"/>
        <w:rPr>
          <w:rFonts w:eastAsia="Malgun Gothic"/>
          <w:bCs/>
          <w:color w:val="000000" w:themeColor="text1"/>
          <w:lang w:val="en-US" w:eastAsia="ko-KR"/>
        </w:rPr>
      </w:pPr>
      <w:r w:rsidRPr="00AA5BC8">
        <w:rPr>
          <w:rFonts w:eastAsia="Malgun Gothic"/>
          <w:bCs/>
          <w:color w:val="000000" w:themeColor="text1"/>
          <w:lang w:val="en-US" w:eastAsia="ko-KR"/>
        </w:rPr>
        <w:t>- MAC-1: Whether/how to address the issue in case RO type switching and Msg1 repetition number fallback are triggered simultaneously.</w:t>
      </w:r>
    </w:p>
    <w:p w14:paraId="4F32B590" w14:textId="77777777" w:rsidR="009523A1" w:rsidRDefault="009523A1" w:rsidP="004F0924">
      <w:pPr>
        <w:rPr>
          <w:rFonts w:eastAsia="Malgun Gothic"/>
          <w:b/>
          <w:bCs/>
          <w:color w:val="000000"/>
          <w:u w:val="single"/>
          <w:lang w:eastAsia="ko-KR"/>
        </w:rPr>
      </w:pPr>
    </w:p>
    <w:p w14:paraId="6031B462" w14:textId="3B834A5F" w:rsidR="001D539E" w:rsidRDefault="001D539E" w:rsidP="001D539E">
      <w:pPr>
        <w:rPr>
          <w:rFonts w:eastAsia="Malgun Gothic"/>
          <w:b/>
          <w:bCs/>
          <w:color w:val="000000"/>
          <w:u w:val="single"/>
          <w:lang w:eastAsia="ko-KR"/>
        </w:rPr>
      </w:pPr>
      <w:bookmarkStart w:id="0" w:name="_Hlk213223468"/>
      <w:r>
        <w:rPr>
          <w:rFonts w:eastAsia="Malgun Gothic" w:hint="eastAsia"/>
          <w:b/>
          <w:bCs/>
          <w:color w:val="000000"/>
          <w:u w:val="single"/>
          <w:lang w:eastAsia="ko-KR"/>
        </w:rPr>
        <w:t>(</w:t>
      </w:r>
      <w:r w:rsidR="00A37FDA">
        <w:rPr>
          <w:rFonts w:eastAsia="Malgun Gothic" w:hint="eastAsia"/>
          <w:b/>
          <w:bCs/>
          <w:color w:val="000000"/>
          <w:u w:val="single"/>
          <w:lang w:eastAsia="ko-KR"/>
        </w:rPr>
        <w:t>MAC-1</w:t>
      </w:r>
      <w:r>
        <w:rPr>
          <w:rFonts w:eastAsia="Malgun Gothic" w:hint="eastAsia"/>
          <w:b/>
          <w:bCs/>
          <w:color w:val="000000"/>
          <w:u w:val="single"/>
          <w:lang w:eastAsia="ko-KR"/>
        </w:rPr>
        <w:t>)</w:t>
      </w:r>
    </w:p>
    <w:p w14:paraId="726516D0" w14:textId="2C8B2340" w:rsidR="00182610" w:rsidRDefault="00A37FDA" w:rsidP="00182610">
      <w:pPr>
        <w:rPr>
          <w:rFonts w:eastAsia="Malgun Gothic"/>
          <w:bCs/>
          <w:color w:val="000000" w:themeColor="text1"/>
          <w:lang w:val="en-US" w:eastAsia="ko-KR"/>
        </w:rPr>
      </w:pPr>
      <w:r>
        <w:rPr>
          <w:rFonts w:eastAsia="Malgun Gothic" w:hint="eastAsia"/>
          <w:bCs/>
          <w:color w:val="000000" w:themeColor="text1"/>
          <w:lang w:val="en-US" w:eastAsia="ko-KR"/>
        </w:rPr>
        <w:t>RAN2 ha</w:t>
      </w:r>
      <w:r w:rsidR="00E22578">
        <w:rPr>
          <w:rFonts w:eastAsia="Malgun Gothic" w:hint="eastAsia"/>
          <w:bCs/>
          <w:color w:val="000000" w:themeColor="text1"/>
          <w:lang w:val="en-US" w:eastAsia="ko-KR"/>
        </w:rPr>
        <w:t>s</w:t>
      </w:r>
      <w:r>
        <w:rPr>
          <w:rFonts w:eastAsia="Malgun Gothic" w:hint="eastAsia"/>
          <w:bCs/>
          <w:color w:val="000000" w:themeColor="text1"/>
          <w:lang w:val="en-US" w:eastAsia="ko-KR"/>
        </w:rPr>
        <w:t xml:space="preserve"> not reached a </w:t>
      </w:r>
      <w:r w:rsidR="00CB20E2">
        <w:rPr>
          <w:rFonts w:eastAsia="Malgun Gothic"/>
          <w:bCs/>
          <w:color w:val="000000" w:themeColor="text1"/>
          <w:lang w:val="en-US" w:eastAsia="ko-KR"/>
        </w:rPr>
        <w:t>consensus on</w:t>
      </w:r>
      <w:r w:rsidR="00522879">
        <w:rPr>
          <w:rFonts w:eastAsia="Malgun Gothic"/>
          <w:bCs/>
          <w:color w:val="000000" w:themeColor="text1"/>
          <w:lang w:val="en-US" w:eastAsia="ko-KR"/>
        </w:rPr>
        <w:t xml:space="preserve"> </w:t>
      </w:r>
      <w:r w:rsidR="008355E6">
        <w:rPr>
          <w:rFonts w:eastAsia="Malgun Gothic" w:hint="eastAsia"/>
          <w:bCs/>
          <w:color w:val="000000" w:themeColor="text1"/>
          <w:lang w:val="en-US" w:eastAsia="ko-KR"/>
        </w:rPr>
        <w:t xml:space="preserve">how to handle </w:t>
      </w:r>
      <w:r w:rsidR="00CC7733">
        <w:rPr>
          <w:rFonts w:eastAsia="Malgun Gothic" w:hint="eastAsia"/>
          <w:bCs/>
          <w:color w:val="000000" w:themeColor="text1"/>
          <w:lang w:val="en-US" w:eastAsia="ko-KR"/>
        </w:rPr>
        <w:t xml:space="preserve">the case </w:t>
      </w:r>
      <w:r>
        <w:rPr>
          <w:rFonts w:eastAsia="Malgun Gothic" w:hint="eastAsia"/>
          <w:bCs/>
          <w:color w:val="000000" w:themeColor="text1"/>
          <w:lang w:val="en-US" w:eastAsia="ko-KR"/>
        </w:rPr>
        <w:t xml:space="preserve">when RO type </w:t>
      </w:r>
      <w:r w:rsidR="00160CDE">
        <w:rPr>
          <w:rFonts w:eastAsia="Malgun Gothic"/>
          <w:bCs/>
          <w:color w:val="000000" w:themeColor="text1"/>
          <w:lang w:val="en-US" w:eastAsia="ko-KR"/>
        </w:rPr>
        <w:t>switching</w:t>
      </w:r>
      <w:r w:rsidR="00160CDE">
        <w:rPr>
          <w:rFonts w:eastAsia="Malgun Gothic" w:hint="eastAsia"/>
          <w:bCs/>
          <w:color w:val="000000" w:themeColor="text1"/>
          <w:lang w:val="en-US" w:eastAsia="ko-KR"/>
        </w:rPr>
        <w:t xml:space="preserve"> </w:t>
      </w:r>
      <w:r>
        <w:rPr>
          <w:rFonts w:eastAsia="Malgun Gothic" w:hint="eastAsia"/>
          <w:bCs/>
          <w:color w:val="000000" w:themeColor="text1"/>
          <w:lang w:val="en-US" w:eastAsia="ko-KR"/>
        </w:rPr>
        <w:t>and MSG1 repetition number fallback are triggered simultaneously</w:t>
      </w:r>
      <w:r w:rsidR="00522879">
        <w:rPr>
          <w:rFonts w:eastAsia="Malgun Gothic"/>
          <w:bCs/>
          <w:color w:val="000000" w:themeColor="text1"/>
          <w:lang w:val="en-US" w:eastAsia="ko-KR"/>
        </w:rPr>
        <w:t xml:space="preserve"> [1]</w:t>
      </w:r>
      <w:r w:rsidR="00CB20E2">
        <w:rPr>
          <w:rFonts w:eastAsia="Malgun Gothic" w:hint="eastAsia"/>
          <w:bCs/>
          <w:color w:val="000000" w:themeColor="text1"/>
          <w:lang w:val="en-US" w:eastAsia="ko-KR"/>
        </w:rPr>
        <w:t xml:space="preserve">. The issue </w:t>
      </w:r>
      <w:r w:rsidR="00CC7733">
        <w:rPr>
          <w:rFonts w:eastAsia="Malgun Gothic" w:hint="eastAsia"/>
          <w:bCs/>
          <w:color w:val="000000" w:themeColor="text1"/>
          <w:lang w:val="en-US" w:eastAsia="ko-KR"/>
        </w:rPr>
        <w:t>arises</w:t>
      </w:r>
      <w:r w:rsidR="00CB20E2">
        <w:rPr>
          <w:rFonts w:eastAsia="Malgun Gothic" w:hint="eastAsia"/>
          <w:bCs/>
          <w:color w:val="000000" w:themeColor="text1"/>
          <w:lang w:val="en-US" w:eastAsia="ko-KR"/>
        </w:rPr>
        <w:t xml:space="preserve"> when two conditions </w:t>
      </w:r>
      <w:r w:rsidR="00160CDE">
        <w:rPr>
          <w:rFonts w:eastAsia="Malgun Gothic"/>
          <w:bCs/>
          <w:color w:val="000000" w:themeColor="text1"/>
          <w:lang w:val="en-US" w:eastAsia="ko-KR"/>
        </w:rPr>
        <w:t>are satisfied</w:t>
      </w:r>
      <w:r w:rsidR="00CB20E2">
        <w:rPr>
          <w:rFonts w:eastAsia="Malgun Gothic" w:hint="eastAsia"/>
          <w:bCs/>
          <w:color w:val="000000" w:themeColor="text1"/>
          <w:lang w:val="en-US" w:eastAsia="ko-KR"/>
        </w:rPr>
        <w:t xml:space="preserve">, </w:t>
      </w:r>
      <w:r w:rsidR="00BD5E6E">
        <w:rPr>
          <w:rFonts w:eastAsia="Malgun Gothic" w:hint="eastAsia"/>
          <w:bCs/>
          <w:color w:val="000000" w:themeColor="text1"/>
          <w:lang w:val="en-US" w:eastAsia="ko-KR"/>
        </w:rPr>
        <w:t>a</w:t>
      </w:r>
      <w:r w:rsidR="00CB20E2">
        <w:rPr>
          <w:rFonts w:eastAsia="Malgun Gothic" w:hint="eastAsia"/>
          <w:bCs/>
          <w:color w:val="000000" w:themeColor="text1"/>
          <w:lang w:val="en-US" w:eastAsia="ko-KR"/>
        </w:rPr>
        <w:t xml:space="preserve"> UE may select higher MSG1 repetition number after RO type is switched. </w:t>
      </w:r>
      <w:r w:rsidR="00BD5E6E">
        <w:rPr>
          <w:rFonts w:eastAsia="Malgun Gothic" w:hint="eastAsia"/>
          <w:bCs/>
          <w:color w:val="000000" w:themeColor="text1"/>
          <w:lang w:val="en-US" w:eastAsia="ko-KR"/>
        </w:rPr>
        <w:t>To avoid</w:t>
      </w:r>
      <w:r w:rsidR="008355E6">
        <w:rPr>
          <w:rFonts w:eastAsia="Malgun Gothic" w:hint="eastAsia"/>
          <w:bCs/>
          <w:color w:val="000000" w:themeColor="text1"/>
          <w:lang w:val="en-US" w:eastAsia="ko-KR"/>
        </w:rPr>
        <w:t xml:space="preserve"> this issue,</w:t>
      </w:r>
      <w:r w:rsidR="00182610">
        <w:rPr>
          <w:rFonts w:eastAsia="Malgun Gothic" w:hint="eastAsia"/>
          <w:bCs/>
          <w:color w:val="000000" w:themeColor="text1"/>
          <w:lang w:val="en-US" w:eastAsia="ko-KR"/>
        </w:rPr>
        <w:t xml:space="preserve"> </w:t>
      </w:r>
      <w:r w:rsidR="008355E6">
        <w:rPr>
          <w:rFonts w:eastAsia="Malgun Gothic"/>
          <w:bCs/>
          <w:color w:val="000000" w:themeColor="text1"/>
          <w:lang w:val="en-US" w:eastAsia="ko-KR"/>
        </w:rPr>
        <w:t>network</w:t>
      </w:r>
      <w:r w:rsidR="008355E6">
        <w:rPr>
          <w:rFonts w:eastAsia="Malgun Gothic" w:hint="eastAsia"/>
          <w:bCs/>
          <w:color w:val="000000" w:themeColor="text1"/>
          <w:lang w:val="en-US" w:eastAsia="ko-KR"/>
        </w:rPr>
        <w:t xml:space="preserve"> can configure different </w:t>
      </w:r>
      <w:r w:rsidR="00182610">
        <w:rPr>
          <w:rFonts w:eastAsia="Malgun Gothic" w:hint="eastAsia"/>
          <w:bCs/>
          <w:color w:val="000000" w:themeColor="text1"/>
          <w:lang w:val="en-US" w:eastAsia="ko-KR"/>
        </w:rPr>
        <w:t>threshold</w:t>
      </w:r>
      <w:r w:rsidR="00CC7733">
        <w:rPr>
          <w:rFonts w:eastAsia="Malgun Gothic" w:hint="eastAsia"/>
          <w:bCs/>
          <w:color w:val="000000" w:themeColor="text1"/>
          <w:lang w:val="en-US" w:eastAsia="ko-KR"/>
        </w:rPr>
        <w:t xml:space="preserve"> numbers </w:t>
      </w:r>
      <w:r w:rsidR="008355E6">
        <w:rPr>
          <w:rFonts w:eastAsia="Malgun Gothic" w:hint="eastAsia"/>
          <w:bCs/>
          <w:color w:val="000000" w:themeColor="text1"/>
          <w:lang w:val="en-US" w:eastAsia="ko-KR"/>
        </w:rPr>
        <w:t xml:space="preserve">for RO type </w:t>
      </w:r>
      <w:r w:rsidR="008355E6">
        <w:rPr>
          <w:rFonts w:eastAsia="Malgun Gothic"/>
          <w:bCs/>
          <w:color w:val="000000" w:themeColor="text1"/>
          <w:lang w:val="en-US" w:eastAsia="ko-KR"/>
        </w:rPr>
        <w:t>switching</w:t>
      </w:r>
      <w:r w:rsidR="008355E6">
        <w:rPr>
          <w:rFonts w:eastAsia="Malgun Gothic" w:hint="eastAsia"/>
          <w:bCs/>
          <w:color w:val="000000" w:themeColor="text1"/>
          <w:lang w:val="en-US" w:eastAsia="ko-KR"/>
        </w:rPr>
        <w:t xml:space="preserve"> and MSG1 reception fallback</w:t>
      </w:r>
      <w:r w:rsidR="00CC7733">
        <w:rPr>
          <w:rFonts w:eastAsia="Malgun Gothic" w:hint="eastAsia"/>
          <w:bCs/>
          <w:color w:val="000000" w:themeColor="text1"/>
          <w:lang w:val="en-US" w:eastAsia="ko-KR"/>
        </w:rPr>
        <w:t xml:space="preserve"> </w:t>
      </w:r>
      <w:r w:rsidR="00BD5E6E">
        <w:rPr>
          <w:rFonts w:eastAsia="Malgun Gothic" w:hint="eastAsia"/>
          <w:bCs/>
          <w:color w:val="000000" w:themeColor="text1"/>
          <w:lang w:val="en-US" w:eastAsia="ko-KR"/>
        </w:rPr>
        <w:t xml:space="preserve">because the </w:t>
      </w:r>
      <w:r w:rsidR="00182610">
        <w:rPr>
          <w:rFonts w:eastAsia="Malgun Gothic" w:hint="eastAsia"/>
          <w:bCs/>
          <w:color w:val="000000" w:themeColor="text1"/>
          <w:lang w:val="en-US" w:eastAsia="ko-KR"/>
        </w:rPr>
        <w:t xml:space="preserve">RO type </w:t>
      </w:r>
      <w:r w:rsidR="00182610">
        <w:rPr>
          <w:rFonts w:eastAsia="Malgun Gothic"/>
          <w:bCs/>
          <w:color w:val="000000" w:themeColor="text1"/>
          <w:lang w:val="en-US" w:eastAsia="ko-KR"/>
        </w:rPr>
        <w:t>switching</w:t>
      </w:r>
      <w:r w:rsidR="00182610">
        <w:rPr>
          <w:rFonts w:eastAsia="Malgun Gothic" w:hint="eastAsia"/>
          <w:bCs/>
          <w:color w:val="000000" w:themeColor="text1"/>
          <w:lang w:val="en-US" w:eastAsia="ko-KR"/>
        </w:rPr>
        <w:t xml:space="preserve"> and MSG1 repetition fallback</w:t>
      </w:r>
      <w:r w:rsidR="00BD5E6E">
        <w:rPr>
          <w:rFonts w:eastAsia="Malgun Gothic" w:hint="eastAsia"/>
          <w:bCs/>
          <w:color w:val="000000" w:themeColor="text1"/>
          <w:lang w:val="en-US" w:eastAsia="ko-KR"/>
        </w:rPr>
        <w:t xml:space="preserve"> </w:t>
      </w:r>
      <w:r w:rsidR="00047663">
        <w:rPr>
          <w:rFonts w:eastAsia="Malgun Gothic"/>
          <w:bCs/>
          <w:color w:val="000000" w:themeColor="text1"/>
          <w:lang w:val="en-US" w:eastAsia="ko-KR"/>
        </w:rPr>
        <w:t xml:space="preserve">can be considered </w:t>
      </w:r>
      <w:r w:rsidR="00182610">
        <w:rPr>
          <w:rFonts w:eastAsia="Malgun Gothic" w:hint="eastAsia"/>
          <w:bCs/>
          <w:color w:val="000000" w:themeColor="text1"/>
          <w:lang w:val="en-US" w:eastAsia="ko-KR"/>
        </w:rPr>
        <w:t>independent procedures</w:t>
      </w:r>
      <w:r w:rsidR="0087143C">
        <w:rPr>
          <w:rFonts w:eastAsia="Malgun Gothic" w:hint="eastAsia"/>
          <w:bCs/>
          <w:color w:val="000000" w:themeColor="text1"/>
          <w:lang w:val="en-US" w:eastAsia="ko-KR"/>
        </w:rPr>
        <w:t xml:space="preserve"> with different objectives</w:t>
      </w:r>
      <w:r w:rsidR="00182610">
        <w:rPr>
          <w:rFonts w:eastAsia="Malgun Gothic" w:hint="eastAsia"/>
          <w:bCs/>
          <w:color w:val="000000" w:themeColor="text1"/>
          <w:lang w:val="en-US" w:eastAsia="ko-KR"/>
        </w:rPr>
        <w:t>.</w:t>
      </w:r>
      <w:r w:rsidR="00BD5E6E">
        <w:rPr>
          <w:rFonts w:eastAsia="Malgun Gothic" w:hint="eastAsia"/>
          <w:bCs/>
          <w:color w:val="000000" w:themeColor="text1"/>
          <w:lang w:val="en-US" w:eastAsia="ko-KR"/>
        </w:rPr>
        <w:t xml:space="preserve"> </w:t>
      </w:r>
      <w:r w:rsidR="00047663">
        <w:rPr>
          <w:rFonts w:eastAsia="Malgun Gothic"/>
          <w:bCs/>
          <w:color w:val="000000" w:themeColor="text1"/>
          <w:lang w:val="en-US" w:eastAsia="ko-KR"/>
        </w:rPr>
        <w:t xml:space="preserve">The RO type switching </w:t>
      </w:r>
      <w:r w:rsidR="00522879">
        <w:rPr>
          <w:rFonts w:eastAsia="Malgun Gothic"/>
          <w:bCs/>
          <w:color w:val="000000" w:themeColor="text1"/>
          <w:lang w:val="en-US" w:eastAsia="ko-KR"/>
        </w:rPr>
        <w:t xml:space="preserve">procedure </w:t>
      </w:r>
      <w:r w:rsidR="00047663">
        <w:rPr>
          <w:rFonts w:eastAsia="Malgun Gothic"/>
          <w:bCs/>
          <w:color w:val="000000" w:themeColor="text1"/>
          <w:lang w:val="en-US" w:eastAsia="ko-KR"/>
        </w:rPr>
        <w:t xml:space="preserve">is focused on </w:t>
      </w:r>
      <w:r w:rsidR="00CC7733">
        <w:rPr>
          <w:rFonts w:eastAsia="Malgun Gothic" w:hint="eastAsia"/>
          <w:bCs/>
          <w:color w:val="000000" w:themeColor="text1"/>
          <w:lang w:val="en-US" w:eastAsia="ko-KR"/>
        </w:rPr>
        <w:t xml:space="preserve">switching </w:t>
      </w:r>
      <w:r w:rsidR="00047663">
        <w:rPr>
          <w:rFonts w:eastAsia="Malgun Gothic"/>
          <w:bCs/>
          <w:color w:val="000000" w:themeColor="text1"/>
          <w:lang w:val="en-US" w:eastAsia="ko-KR"/>
        </w:rPr>
        <w:t>SBFD</w:t>
      </w:r>
      <w:r w:rsidR="00522879">
        <w:rPr>
          <w:rFonts w:eastAsia="Malgun Gothic"/>
          <w:bCs/>
          <w:color w:val="000000" w:themeColor="text1"/>
          <w:lang w:val="en-US" w:eastAsia="ko-KR"/>
        </w:rPr>
        <w:t>-</w:t>
      </w:r>
      <w:r w:rsidR="00047663">
        <w:rPr>
          <w:rFonts w:eastAsia="Malgun Gothic"/>
          <w:bCs/>
          <w:color w:val="000000" w:themeColor="text1"/>
          <w:lang w:val="en-US" w:eastAsia="ko-KR"/>
        </w:rPr>
        <w:t>RO</w:t>
      </w:r>
      <w:r w:rsidR="00BD5E6E">
        <w:rPr>
          <w:rFonts w:eastAsia="Malgun Gothic" w:hint="eastAsia"/>
          <w:bCs/>
          <w:color w:val="000000" w:themeColor="text1"/>
          <w:lang w:val="en-US" w:eastAsia="ko-KR"/>
        </w:rPr>
        <w:t xml:space="preserve"> (or legacy ROs)</w:t>
      </w:r>
      <w:r w:rsidR="00047663">
        <w:rPr>
          <w:rFonts w:eastAsia="Malgun Gothic"/>
          <w:bCs/>
          <w:color w:val="000000" w:themeColor="text1"/>
          <w:lang w:val="en-US" w:eastAsia="ko-KR"/>
        </w:rPr>
        <w:t xml:space="preserve"> after </w:t>
      </w:r>
      <w:r w:rsidR="00CC7733">
        <w:rPr>
          <w:rFonts w:eastAsia="Malgun Gothic" w:hint="eastAsia"/>
          <w:bCs/>
          <w:color w:val="000000" w:themeColor="text1"/>
          <w:lang w:val="en-US" w:eastAsia="ko-KR"/>
        </w:rPr>
        <w:t xml:space="preserve">a </w:t>
      </w:r>
      <w:r w:rsidR="00047663">
        <w:rPr>
          <w:rFonts w:eastAsia="Malgun Gothic"/>
          <w:bCs/>
          <w:color w:val="000000" w:themeColor="text1"/>
          <w:lang w:val="en-US" w:eastAsia="ko-KR"/>
        </w:rPr>
        <w:t>number of failures</w:t>
      </w:r>
      <w:r w:rsidR="00CB20E2">
        <w:rPr>
          <w:rFonts w:eastAsia="Malgun Gothic" w:hint="eastAsia"/>
          <w:bCs/>
          <w:color w:val="000000" w:themeColor="text1"/>
          <w:lang w:val="en-US" w:eastAsia="ko-KR"/>
        </w:rPr>
        <w:t>, while t</w:t>
      </w:r>
      <w:r w:rsidR="00047663">
        <w:rPr>
          <w:rFonts w:eastAsia="Malgun Gothic"/>
          <w:bCs/>
          <w:color w:val="000000" w:themeColor="text1"/>
          <w:lang w:val="en-US" w:eastAsia="ko-KR"/>
        </w:rPr>
        <w:t xml:space="preserve">he MSG1 repetition fallback is focused on </w:t>
      </w:r>
      <w:r w:rsidR="00CB20E2">
        <w:rPr>
          <w:rFonts w:eastAsia="Malgun Gothic" w:hint="eastAsia"/>
          <w:bCs/>
          <w:color w:val="000000" w:themeColor="text1"/>
          <w:lang w:val="en-US" w:eastAsia="ko-KR"/>
        </w:rPr>
        <w:t xml:space="preserve">UL </w:t>
      </w:r>
      <w:r w:rsidR="00047663">
        <w:rPr>
          <w:rFonts w:eastAsia="Malgun Gothic"/>
          <w:bCs/>
          <w:color w:val="000000" w:themeColor="text1"/>
          <w:lang w:val="en-US" w:eastAsia="ko-KR"/>
        </w:rPr>
        <w:t xml:space="preserve">coverage extension based on the increased number of </w:t>
      </w:r>
      <w:r w:rsidR="00CB20E2">
        <w:rPr>
          <w:rFonts w:eastAsia="Malgun Gothic" w:hint="eastAsia"/>
          <w:bCs/>
          <w:color w:val="000000" w:themeColor="text1"/>
          <w:lang w:val="en-US" w:eastAsia="ko-KR"/>
        </w:rPr>
        <w:t xml:space="preserve">MSG1 </w:t>
      </w:r>
      <w:r w:rsidR="00047663">
        <w:rPr>
          <w:rFonts w:eastAsia="Malgun Gothic"/>
          <w:bCs/>
          <w:color w:val="000000" w:themeColor="text1"/>
          <w:lang w:val="en-US" w:eastAsia="ko-KR"/>
        </w:rPr>
        <w:t>transmissions.</w:t>
      </w:r>
      <w:r w:rsidR="00182610">
        <w:rPr>
          <w:rFonts w:eastAsia="Malgun Gothic" w:hint="eastAsia"/>
          <w:bCs/>
          <w:color w:val="000000" w:themeColor="text1"/>
          <w:lang w:val="en-US" w:eastAsia="ko-KR"/>
        </w:rPr>
        <w:t xml:space="preserve"> </w:t>
      </w:r>
    </w:p>
    <w:p w14:paraId="3C3D88EF" w14:textId="0A3E18CF" w:rsidR="0067704A" w:rsidRPr="00182610" w:rsidRDefault="006F3207" w:rsidP="0067704A">
      <w:pPr>
        <w:rPr>
          <w:rFonts w:eastAsiaTheme="minorEastAsia"/>
          <w:lang w:eastAsia="ko-KR"/>
        </w:rPr>
      </w:pPr>
      <w:r>
        <w:rPr>
          <w:rFonts w:eastAsia="Malgun Gothic" w:hint="eastAsia"/>
          <w:bCs/>
          <w:color w:val="000000" w:themeColor="text1"/>
          <w:lang w:val="en-US" w:eastAsia="ko-KR"/>
        </w:rPr>
        <w:t>W</w:t>
      </w:r>
      <w:r w:rsidR="00182610">
        <w:rPr>
          <w:rFonts w:eastAsia="Malgun Gothic" w:hint="eastAsia"/>
          <w:bCs/>
          <w:color w:val="000000" w:themeColor="text1"/>
          <w:lang w:val="en-US" w:eastAsia="ko-KR"/>
        </w:rPr>
        <w:t xml:space="preserve">hen two conditions are </w:t>
      </w:r>
      <w:r w:rsidR="0087143C">
        <w:rPr>
          <w:rFonts w:eastAsia="Malgun Gothic" w:hint="eastAsia"/>
          <w:bCs/>
          <w:color w:val="000000" w:themeColor="text1"/>
          <w:lang w:val="en-US" w:eastAsia="ko-KR"/>
        </w:rPr>
        <w:t xml:space="preserve">satisfied </w:t>
      </w:r>
      <w:r w:rsidR="00182610">
        <w:rPr>
          <w:rFonts w:eastAsia="Malgun Gothic" w:hint="eastAsia"/>
          <w:bCs/>
          <w:color w:val="000000" w:themeColor="text1"/>
          <w:lang w:val="en-US" w:eastAsia="ko-KR"/>
        </w:rPr>
        <w:t>at the same time</w:t>
      </w:r>
      <w:r>
        <w:rPr>
          <w:rFonts w:eastAsia="Malgun Gothic" w:hint="eastAsia"/>
          <w:bCs/>
          <w:color w:val="000000" w:themeColor="text1"/>
          <w:lang w:val="en-US" w:eastAsia="ko-KR"/>
        </w:rPr>
        <w:t xml:space="preserve"> </w:t>
      </w:r>
      <w:r w:rsidR="00720DC3">
        <w:rPr>
          <w:rFonts w:eastAsia="Malgun Gothic" w:hint="eastAsia"/>
          <w:bCs/>
          <w:color w:val="000000" w:themeColor="text1"/>
          <w:lang w:val="en-US" w:eastAsia="ko-KR"/>
        </w:rPr>
        <w:t xml:space="preserve">(as </w:t>
      </w:r>
      <w:r w:rsidR="00911CAF">
        <w:rPr>
          <w:rFonts w:eastAsia="Malgun Gothic" w:hint="eastAsia"/>
          <w:bCs/>
          <w:color w:val="000000" w:themeColor="text1"/>
          <w:lang w:val="en-US" w:eastAsia="ko-KR"/>
        </w:rPr>
        <w:t xml:space="preserve">a </w:t>
      </w:r>
      <w:r>
        <w:rPr>
          <w:rFonts w:eastAsia="Malgun Gothic" w:hint="eastAsia"/>
          <w:bCs/>
          <w:color w:val="000000" w:themeColor="text1"/>
          <w:lang w:val="en-US" w:eastAsia="ko-KR"/>
        </w:rPr>
        <w:t>corner case</w:t>
      </w:r>
      <w:r w:rsidR="00720DC3">
        <w:rPr>
          <w:rFonts w:eastAsia="Malgun Gothic" w:hint="eastAsia"/>
          <w:bCs/>
          <w:color w:val="000000" w:themeColor="text1"/>
          <w:lang w:val="en-US" w:eastAsia="ko-KR"/>
        </w:rPr>
        <w:t>)</w:t>
      </w:r>
      <w:r w:rsidR="00182610">
        <w:rPr>
          <w:rFonts w:eastAsia="Malgun Gothic" w:hint="eastAsia"/>
          <w:bCs/>
          <w:color w:val="000000" w:themeColor="text1"/>
          <w:lang w:val="en-US" w:eastAsia="ko-KR"/>
        </w:rPr>
        <w:t>,</w:t>
      </w:r>
      <w:r w:rsidR="00BD5E6E">
        <w:rPr>
          <w:rFonts w:eastAsia="Malgun Gothic" w:hint="eastAsia"/>
          <w:bCs/>
          <w:color w:val="000000" w:themeColor="text1"/>
          <w:lang w:val="en-US" w:eastAsia="ko-KR"/>
        </w:rPr>
        <w:t xml:space="preserve"> related </w:t>
      </w:r>
      <w:r w:rsidR="00F8268B">
        <w:rPr>
          <w:rFonts w:eastAsia="Malgun Gothic" w:hint="eastAsia"/>
          <w:bCs/>
          <w:color w:val="000000" w:themeColor="text1"/>
          <w:lang w:val="en-US" w:eastAsia="ko-KR"/>
        </w:rPr>
        <w:t>UE actions</w:t>
      </w:r>
      <w:r w:rsidR="00030315">
        <w:rPr>
          <w:rFonts w:eastAsia="Malgun Gothic" w:hint="eastAsia"/>
          <w:bCs/>
          <w:color w:val="000000" w:themeColor="text1"/>
          <w:lang w:val="en-US" w:eastAsia="ko-KR"/>
        </w:rPr>
        <w:t xml:space="preserve"> </w:t>
      </w:r>
      <w:r w:rsidR="00BD5E6E">
        <w:rPr>
          <w:rFonts w:eastAsia="Malgun Gothic"/>
          <w:bCs/>
          <w:color w:val="000000" w:themeColor="text1"/>
          <w:lang w:val="en-US" w:eastAsia="ko-KR"/>
        </w:rPr>
        <w:t>are described</w:t>
      </w:r>
      <w:r w:rsidR="00BD5E6E">
        <w:rPr>
          <w:rFonts w:eastAsia="Malgun Gothic" w:hint="eastAsia"/>
          <w:bCs/>
          <w:color w:val="000000" w:themeColor="text1"/>
          <w:lang w:val="en-US" w:eastAsia="ko-KR"/>
        </w:rPr>
        <w:t xml:space="preserve"> </w:t>
      </w:r>
      <w:r w:rsidR="00030315">
        <w:rPr>
          <w:rFonts w:eastAsia="Malgun Gothic" w:hint="eastAsia"/>
          <w:bCs/>
          <w:color w:val="000000" w:themeColor="text1"/>
          <w:lang w:val="en-US" w:eastAsia="ko-KR"/>
        </w:rPr>
        <w:t>in different sections with</w:t>
      </w:r>
      <w:r w:rsidR="00911CAF">
        <w:rPr>
          <w:rFonts w:eastAsia="Malgun Gothic" w:hint="eastAsia"/>
          <w:bCs/>
          <w:color w:val="000000" w:themeColor="text1"/>
          <w:lang w:val="en-US" w:eastAsia="ko-KR"/>
        </w:rPr>
        <w:t xml:space="preserve"> </w:t>
      </w:r>
      <w:r w:rsidR="00911CAF">
        <w:rPr>
          <w:rFonts w:eastAsia="Malgun Gothic"/>
          <w:bCs/>
          <w:color w:val="000000" w:themeColor="text1"/>
          <w:lang w:val="en-US" w:eastAsia="ko-KR"/>
        </w:rPr>
        <w:t>respective</w:t>
      </w:r>
      <w:r w:rsidR="00911CAF">
        <w:rPr>
          <w:rFonts w:eastAsia="Malgun Gothic" w:hint="eastAsia"/>
          <w:bCs/>
          <w:color w:val="000000" w:themeColor="text1"/>
          <w:lang w:val="en-US" w:eastAsia="ko-KR"/>
        </w:rPr>
        <w:t xml:space="preserve"> </w:t>
      </w:r>
      <w:r w:rsidR="00030315">
        <w:rPr>
          <w:rFonts w:eastAsia="Malgun Gothic" w:hint="eastAsia"/>
          <w:bCs/>
          <w:color w:val="000000" w:themeColor="text1"/>
          <w:lang w:val="en-US" w:eastAsia="ko-KR"/>
        </w:rPr>
        <w:t>parameter</w:t>
      </w:r>
      <w:r w:rsidR="0087143C">
        <w:rPr>
          <w:rFonts w:eastAsia="Malgun Gothic" w:hint="eastAsia"/>
          <w:bCs/>
          <w:color w:val="000000" w:themeColor="text1"/>
          <w:lang w:val="en-US" w:eastAsia="ko-KR"/>
        </w:rPr>
        <w:t xml:space="preserve"> values </w:t>
      </w:r>
      <w:r w:rsidR="00796108">
        <w:rPr>
          <w:rFonts w:eastAsia="Malgun Gothic" w:hint="eastAsia"/>
          <w:bCs/>
          <w:color w:val="000000" w:themeColor="text1"/>
          <w:lang w:val="en-US" w:eastAsia="ko-KR"/>
        </w:rPr>
        <w:t>according to the</w:t>
      </w:r>
      <w:r w:rsidR="00BD5E6E">
        <w:rPr>
          <w:rFonts w:eastAsia="Malgun Gothic" w:hint="eastAsia"/>
          <w:bCs/>
          <w:color w:val="000000" w:themeColor="text1"/>
          <w:lang w:val="en-US" w:eastAsia="ko-KR"/>
        </w:rPr>
        <w:t xml:space="preserve"> </w:t>
      </w:r>
      <w:r w:rsidR="00796108">
        <w:rPr>
          <w:rFonts w:eastAsia="Malgun Gothic" w:hint="eastAsia"/>
          <w:bCs/>
          <w:color w:val="000000" w:themeColor="text1"/>
          <w:lang w:val="en-US" w:eastAsia="ko-KR"/>
        </w:rPr>
        <w:t>MAC spec</w:t>
      </w:r>
      <w:r w:rsidR="00030315">
        <w:rPr>
          <w:rFonts w:eastAsia="Malgun Gothic" w:hint="eastAsia"/>
          <w:bCs/>
          <w:color w:val="000000" w:themeColor="text1"/>
          <w:lang w:val="en-US" w:eastAsia="ko-KR"/>
        </w:rPr>
        <w:t xml:space="preserve">. Hence, </w:t>
      </w:r>
      <w:r w:rsidR="00182610">
        <w:rPr>
          <w:rFonts w:eastAsia="Malgun Gothic" w:hint="eastAsia"/>
          <w:bCs/>
          <w:color w:val="000000" w:themeColor="text1"/>
          <w:lang w:val="en-US" w:eastAsia="ko-KR"/>
        </w:rPr>
        <w:t xml:space="preserve">the </w:t>
      </w:r>
      <w:r w:rsidR="00182610" w:rsidRPr="00182610">
        <w:t>UE performs RO type switch</w:t>
      </w:r>
      <w:r w:rsidR="00911CAF">
        <w:rPr>
          <w:rFonts w:eastAsiaTheme="minorEastAsia" w:hint="eastAsia"/>
          <w:lang w:eastAsia="ko-KR"/>
        </w:rPr>
        <w:t>ing</w:t>
      </w:r>
      <w:r w:rsidR="00182610" w:rsidRPr="00182610">
        <w:t xml:space="preserve"> to </w:t>
      </w:r>
      <w:r w:rsidR="00522879">
        <w:t xml:space="preserve">the </w:t>
      </w:r>
      <w:r w:rsidR="00182610" w:rsidRPr="00182610">
        <w:t xml:space="preserve">same </w:t>
      </w:r>
      <w:r w:rsidR="00522879">
        <w:t xml:space="preserve">set of </w:t>
      </w:r>
      <w:r w:rsidR="00182610" w:rsidRPr="00182610">
        <w:t>Msg1 repetition number</w:t>
      </w:r>
      <w:r w:rsidR="001068FE">
        <w:rPr>
          <w:rFonts w:eastAsiaTheme="minorEastAsia" w:hint="eastAsia"/>
          <w:lang w:eastAsia="ko-KR"/>
        </w:rPr>
        <w:t xml:space="preserve">, </w:t>
      </w:r>
      <w:r w:rsidR="00182610">
        <w:rPr>
          <w:rFonts w:eastAsiaTheme="minorEastAsia" w:hint="eastAsia"/>
          <w:lang w:eastAsia="ko-KR"/>
        </w:rPr>
        <w:t xml:space="preserve">then </w:t>
      </w:r>
      <w:r w:rsidR="00CC7733">
        <w:rPr>
          <w:rFonts w:eastAsiaTheme="minorEastAsia" w:hint="eastAsia"/>
          <w:lang w:eastAsia="ko-KR"/>
        </w:rPr>
        <w:t xml:space="preserve">the UE </w:t>
      </w:r>
      <w:r w:rsidR="00522879">
        <w:t xml:space="preserve">may </w:t>
      </w:r>
      <w:r w:rsidR="00182610" w:rsidRPr="00182610">
        <w:t>determine to fallback to a higher Msg1 repetition number</w:t>
      </w:r>
      <w:r w:rsidR="00182610">
        <w:rPr>
          <w:rFonts w:eastAsiaTheme="minorEastAsia" w:hint="eastAsia"/>
          <w:lang w:eastAsia="ko-KR"/>
        </w:rPr>
        <w:t>.</w:t>
      </w:r>
      <w:r w:rsidR="00030315">
        <w:rPr>
          <w:rFonts w:eastAsiaTheme="minorEastAsia" w:hint="eastAsia"/>
          <w:lang w:eastAsia="ko-KR"/>
        </w:rPr>
        <w:t xml:space="preserve"> </w:t>
      </w:r>
      <w:r w:rsidR="00182610">
        <w:rPr>
          <w:rFonts w:eastAsiaTheme="minorEastAsia" w:hint="eastAsia"/>
          <w:lang w:eastAsia="ko-KR"/>
        </w:rPr>
        <w:t xml:space="preserve">Also, if </w:t>
      </w:r>
      <w:r w:rsidR="00911CAF">
        <w:rPr>
          <w:rFonts w:eastAsiaTheme="minorEastAsia" w:hint="eastAsia"/>
          <w:lang w:eastAsia="ko-KR"/>
        </w:rPr>
        <w:t xml:space="preserve">the </w:t>
      </w:r>
      <w:r w:rsidR="00182610">
        <w:rPr>
          <w:rFonts w:eastAsiaTheme="minorEastAsia" w:hint="eastAsia"/>
          <w:lang w:eastAsia="ko-KR"/>
        </w:rPr>
        <w:t xml:space="preserve">UE performs RO type </w:t>
      </w:r>
      <w:r w:rsidR="00182610">
        <w:rPr>
          <w:rFonts w:eastAsiaTheme="minorEastAsia"/>
          <w:lang w:eastAsia="ko-KR"/>
        </w:rPr>
        <w:t>switch</w:t>
      </w:r>
      <w:r w:rsidR="00911CAF">
        <w:rPr>
          <w:rFonts w:eastAsiaTheme="minorEastAsia" w:hint="eastAsia"/>
          <w:lang w:eastAsia="ko-KR"/>
        </w:rPr>
        <w:t>ing</w:t>
      </w:r>
      <w:r w:rsidR="00182610">
        <w:rPr>
          <w:rFonts w:eastAsiaTheme="minorEastAsia" w:hint="eastAsia"/>
          <w:lang w:eastAsia="ko-KR"/>
        </w:rPr>
        <w:t xml:space="preserve"> to a set </w:t>
      </w:r>
      <w:r w:rsidR="00522879">
        <w:rPr>
          <w:rFonts w:eastAsiaTheme="minorEastAsia"/>
          <w:lang w:eastAsia="ko-KR"/>
        </w:rPr>
        <w:t>of</w:t>
      </w:r>
      <w:r w:rsidR="001068FE">
        <w:rPr>
          <w:rFonts w:eastAsiaTheme="minorEastAsia" w:hint="eastAsia"/>
          <w:lang w:eastAsia="ko-KR"/>
        </w:rPr>
        <w:t xml:space="preserve"> (next) </w:t>
      </w:r>
      <w:r w:rsidR="00182610">
        <w:rPr>
          <w:rFonts w:eastAsiaTheme="minorEastAsia" w:hint="eastAsia"/>
          <w:lang w:eastAsia="ko-KR"/>
        </w:rPr>
        <w:t>higher MSG1 repetition number, th</w:t>
      </w:r>
      <w:r w:rsidR="00522879">
        <w:rPr>
          <w:rFonts w:eastAsiaTheme="minorEastAsia"/>
          <w:lang w:eastAsia="ko-KR"/>
        </w:rPr>
        <w:t xml:space="preserve">en </w:t>
      </w:r>
      <w:r w:rsidR="00182610">
        <w:rPr>
          <w:rFonts w:eastAsiaTheme="minorEastAsia" w:hint="eastAsia"/>
          <w:lang w:eastAsia="ko-KR"/>
        </w:rPr>
        <w:t xml:space="preserve">UE </w:t>
      </w:r>
      <w:r w:rsidR="00157A61">
        <w:rPr>
          <w:rFonts w:eastAsiaTheme="minorEastAsia" w:hint="eastAsia"/>
          <w:lang w:eastAsia="ko-KR"/>
        </w:rPr>
        <w:t xml:space="preserve">should </w:t>
      </w:r>
      <w:r w:rsidR="00CC7733">
        <w:rPr>
          <w:rFonts w:eastAsiaTheme="minorEastAsia" w:hint="eastAsia"/>
          <w:lang w:eastAsia="ko-KR"/>
        </w:rPr>
        <w:t xml:space="preserve">not </w:t>
      </w:r>
      <w:r w:rsidR="00F05272">
        <w:rPr>
          <w:rFonts w:eastAsiaTheme="minorEastAsia" w:hint="eastAsia"/>
          <w:lang w:eastAsia="ko-KR"/>
        </w:rPr>
        <w:t xml:space="preserve">further </w:t>
      </w:r>
      <w:r w:rsidR="00182610">
        <w:rPr>
          <w:rFonts w:eastAsiaTheme="minorEastAsia" w:hint="eastAsia"/>
          <w:lang w:eastAsia="ko-KR"/>
        </w:rPr>
        <w:t>increase the MSG1 repetition</w:t>
      </w:r>
      <w:r w:rsidR="00522879">
        <w:rPr>
          <w:rFonts w:eastAsiaTheme="minorEastAsia"/>
          <w:lang w:eastAsia="ko-KR"/>
        </w:rPr>
        <w:t xml:space="preserve"> number</w:t>
      </w:r>
      <w:r w:rsidR="00E12BC8">
        <w:rPr>
          <w:rFonts w:eastAsiaTheme="minorEastAsia" w:hint="eastAsia"/>
          <w:lang w:eastAsia="ko-KR"/>
        </w:rPr>
        <w:t xml:space="preserve"> </w:t>
      </w:r>
      <w:r w:rsidR="00157A61">
        <w:rPr>
          <w:rFonts w:eastAsiaTheme="minorEastAsia" w:hint="eastAsia"/>
          <w:lang w:eastAsia="ko-KR"/>
        </w:rPr>
        <w:t>since a</w:t>
      </w:r>
      <w:r w:rsidR="0087143C">
        <w:rPr>
          <w:rFonts w:eastAsiaTheme="minorEastAsia" w:hint="eastAsia"/>
          <w:lang w:eastAsia="ko-KR"/>
        </w:rPr>
        <w:t xml:space="preserve"> higher number</w:t>
      </w:r>
      <w:r w:rsidR="00157A61">
        <w:rPr>
          <w:rFonts w:eastAsiaTheme="minorEastAsia" w:hint="eastAsia"/>
          <w:lang w:eastAsia="ko-KR"/>
        </w:rPr>
        <w:t xml:space="preserve"> has already been selected.</w:t>
      </w:r>
      <w:r w:rsidR="0087143C">
        <w:rPr>
          <w:rFonts w:eastAsiaTheme="minorEastAsia" w:hint="eastAsia"/>
          <w:lang w:eastAsia="ko-KR"/>
        </w:rPr>
        <w:t xml:space="preserve"> </w:t>
      </w:r>
    </w:p>
    <w:p w14:paraId="639E81B7" w14:textId="4B20AD33" w:rsidR="001343D7" w:rsidRPr="00906E1B" w:rsidRDefault="001343D7" w:rsidP="001D539E">
      <w:pPr>
        <w:rPr>
          <w:rFonts w:eastAsia="Malgun Gothic"/>
          <w:i/>
          <w:iCs/>
          <w:color w:val="000000" w:themeColor="text1"/>
          <w:lang w:val="en-US" w:eastAsia="ko-KR"/>
        </w:rPr>
      </w:pPr>
      <w:r w:rsidRPr="00EA3853">
        <w:rPr>
          <w:b/>
          <w:bCs/>
          <w:u w:val="single"/>
          <w:lang w:val="en-US" w:eastAsia="ko-KR"/>
        </w:rPr>
        <w:t xml:space="preserve">Proposal </w:t>
      </w:r>
      <w:r>
        <w:rPr>
          <w:b/>
          <w:bCs/>
          <w:u w:val="single"/>
          <w:lang w:val="en-US" w:eastAsia="ko-KR"/>
        </w:rPr>
        <w:t>1</w:t>
      </w:r>
      <w:r w:rsidRPr="2A750C77">
        <w:rPr>
          <w:lang w:val="en-US" w:eastAsia="ko-KR"/>
        </w:rPr>
        <w:t xml:space="preserve">: </w:t>
      </w:r>
      <w:r w:rsidRPr="00ED2A04">
        <w:rPr>
          <w:rFonts w:eastAsia="Malgun Gothic" w:hint="eastAsia"/>
          <w:i/>
          <w:iCs/>
          <w:color w:val="000000" w:themeColor="text1"/>
          <w:lang w:val="en-US" w:eastAsia="ko-KR"/>
        </w:rPr>
        <w:t>[</w:t>
      </w:r>
      <w:r w:rsidR="00182610">
        <w:rPr>
          <w:rFonts w:eastAsia="Malgun Gothic" w:hint="eastAsia"/>
          <w:i/>
          <w:iCs/>
          <w:color w:val="000000" w:themeColor="text1"/>
          <w:lang w:val="en-US" w:eastAsia="ko-KR"/>
        </w:rPr>
        <w:t>MAC-1</w:t>
      </w:r>
      <w:r w:rsidRPr="00BA4AE0">
        <w:rPr>
          <w:rFonts w:eastAsia="Malgun Gothic" w:hint="eastAsia"/>
          <w:i/>
          <w:iCs/>
          <w:color w:val="000000" w:themeColor="text1"/>
          <w:lang w:val="en-US" w:eastAsia="ko-KR"/>
        </w:rPr>
        <w:t>]</w:t>
      </w:r>
      <w:r>
        <w:rPr>
          <w:rFonts w:eastAsia="Malgun Gothic"/>
          <w:i/>
          <w:iCs/>
          <w:color w:val="000000" w:themeColor="text1"/>
          <w:lang w:val="en-US" w:eastAsia="ko-KR"/>
        </w:rPr>
        <w:t xml:space="preserve"> </w:t>
      </w:r>
      <w:r w:rsidR="00047663">
        <w:rPr>
          <w:rFonts w:eastAsia="Malgun Gothic" w:hint="eastAsia"/>
          <w:i/>
          <w:iCs/>
          <w:color w:val="000000" w:themeColor="text1"/>
          <w:lang w:val="en-US" w:eastAsia="ko-KR"/>
        </w:rPr>
        <w:t xml:space="preserve">Do not </w:t>
      </w:r>
      <w:r w:rsidR="00CF5111">
        <w:rPr>
          <w:rFonts w:eastAsia="Malgun Gothic" w:hint="eastAsia"/>
          <w:i/>
          <w:iCs/>
          <w:color w:val="000000" w:themeColor="text1"/>
          <w:lang w:val="en-US" w:eastAsia="ko-KR"/>
        </w:rPr>
        <w:t>specify</w:t>
      </w:r>
      <w:r w:rsidR="00047663">
        <w:rPr>
          <w:rFonts w:eastAsia="Malgun Gothic" w:hint="eastAsia"/>
          <w:i/>
          <w:iCs/>
          <w:color w:val="000000" w:themeColor="text1"/>
          <w:lang w:val="en-US" w:eastAsia="ko-KR"/>
        </w:rPr>
        <w:t xml:space="preserve"> </w:t>
      </w:r>
      <w:r w:rsidR="00CF5111">
        <w:rPr>
          <w:rFonts w:eastAsia="Malgun Gothic" w:hint="eastAsia"/>
          <w:i/>
          <w:iCs/>
          <w:color w:val="000000" w:themeColor="text1"/>
          <w:lang w:val="en-US" w:eastAsia="ko-KR"/>
        </w:rPr>
        <w:t xml:space="preserve">in MAC spec </w:t>
      </w:r>
      <w:r w:rsidR="00182610">
        <w:rPr>
          <w:rFonts w:eastAsia="Malgun Gothic" w:hint="eastAsia"/>
          <w:i/>
          <w:iCs/>
          <w:color w:val="000000" w:themeColor="text1"/>
          <w:lang w:val="en-US" w:eastAsia="ko-KR"/>
        </w:rPr>
        <w:t xml:space="preserve">when </w:t>
      </w:r>
      <w:r w:rsidR="00CF5111">
        <w:rPr>
          <w:rFonts w:eastAsia="Malgun Gothic" w:hint="eastAsia"/>
          <w:i/>
          <w:iCs/>
          <w:color w:val="000000" w:themeColor="text1"/>
          <w:lang w:val="en-US" w:eastAsia="ko-KR"/>
        </w:rPr>
        <w:t xml:space="preserve">conditions for </w:t>
      </w:r>
      <w:r w:rsidR="00182610">
        <w:rPr>
          <w:rFonts w:eastAsia="Malgun Gothic" w:hint="eastAsia"/>
          <w:i/>
          <w:iCs/>
          <w:color w:val="000000" w:themeColor="text1"/>
          <w:lang w:val="en-US" w:eastAsia="ko-KR"/>
        </w:rPr>
        <w:t xml:space="preserve">RO type </w:t>
      </w:r>
      <w:r w:rsidR="00182610">
        <w:rPr>
          <w:rFonts w:eastAsia="Malgun Gothic"/>
          <w:i/>
          <w:iCs/>
          <w:color w:val="000000" w:themeColor="text1"/>
          <w:lang w:val="en-US" w:eastAsia="ko-KR"/>
        </w:rPr>
        <w:t>switching</w:t>
      </w:r>
      <w:r w:rsidR="00CF5111">
        <w:rPr>
          <w:rFonts w:eastAsia="Malgun Gothic" w:hint="eastAsia"/>
          <w:i/>
          <w:iCs/>
          <w:color w:val="000000" w:themeColor="text1"/>
          <w:lang w:val="en-US" w:eastAsia="ko-KR"/>
        </w:rPr>
        <w:t xml:space="preserve"> </w:t>
      </w:r>
      <w:r w:rsidR="00182610">
        <w:rPr>
          <w:rFonts w:eastAsia="Malgun Gothic" w:hint="eastAsia"/>
          <w:i/>
          <w:iCs/>
          <w:color w:val="000000" w:themeColor="text1"/>
          <w:lang w:val="en-US" w:eastAsia="ko-KR"/>
        </w:rPr>
        <w:t xml:space="preserve">and MSG1 </w:t>
      </w:r>
      <w:r w:rsidR="00182610">
        <w:rPr>
          <w:rFonts w:eastAsia="Malgun Gothic"/>
          <w:i/>
          <w:iCs/>
          <w:color w:val="000000" w:themeColor="text1"/>
          <w:lang w:val="en-US" w:eastAsia="ko-KR"/>
        </w:rPr>
        <w:t>repetition</w:t>
      </w:r>
      <w:r w:rsidR="00182610">
        <w:rPr>
          <w:rFonts w:eastAsia="Malgun Gothic" w:hint="eastAsia"/>
          <w:i/>
          <w:iCs/>
          <w:color w:val="000000" w:themeColor="text1"/>
          <w:lang w:val="en-US" w:eastAsia="ko-KR"/>
        </w:rPr>
        <w:t xml:space="preserve"> number fallback are </w:t>
      </w:r>
      <w:r w:rsidR="00CF5111">
        <w:rPr>
          <w:rFonts w:eastAsia="Malgun Gothic" w:hint="eastAsia"/>
          <w:i/>
          <w:iCs/>
          <w:color w:val="000000" w:themeColor="text1"/>
          <w:lang w:val="en-US" w:eastAsia="ko-KR"/>
        </w:rPr>
        <w:t>satisfied</w:t>
      </w:r>
      <w:r w:rsidR="00182610">
        <w:rPr>
          <w:rFonts w:eastAsia="Malgun Gothic" w:hint="eastAsia"/>
          <w:i/>
          <w:iCs/>
          <w:color w:val="000000" w:themeColor="text1"/>
          <w:lang w:val="en-US" w:eastAsia="ko-KR"/>
        </w:rPr>
        <w:t xml:space="preserve"> </w:t>
      </w:r>
      <w:r w:rsidR="00182610">
        <w:rPr>
          <w:rFonts w:eastAsia="Malgun Gothic"/>
          <w:i/>
          <w:iCs/>
          <w:color w:val="000000" w:themeColor="text1"/>
          <w:lang w:val="en-US" w:eastAsia="ko-KR"/>
        </w:rPr>
        <w:t>simultaneously</w:t>
      </w:r>
      <w:r>
        <w:rPr>
          <w:rFonts w:eastAsia="Malgun Gothic"/>
          <w:i/>
          <w:iCs/>
          <w:color w:val="000000" w:themeColor="text1"/>
          <w:lang w:val="en-US" w:eastAsia="ko-KR"/>
        </w:rPr>
        <w:t>.</w:t>
      </w:r>
    </w:p>
    <w:bookmarkEnd w:id="0"/>
    <w:p w14:paraId="7A856D0A" w14:textId="4CB73874" w:rsidR="008A6557" w:rsidRPr="00735153" w:rsidRDefault="00D9371E" w:rsidP="007B70BA">
      <w:pPr>
        <w:pStyle w:val="Heading1"/>
      </w:pPr>
      <w:r>
        <w:t>Conclusion</w:t>
      </w:r>
    </w:p>
    <w:p w14:paraId="21B60796" w14:textId="708C8085" w:rsidR="008F167B" w:rsidRDefault="008F167B" w:rsidP="008F167B">
      <w:pPr>
        <w:rPr>
          <w:rFonts w:eastAsia="Malgun Gothic"/>
          <w:i/>
          <w:iCs/>
          <w:color w:val="000000" w:themeColor="text1"/>
          <w:lang w:val="en-US" w:eastAsia="ko-KR"/>
        </w:rPr>
      </w:pPr>
      <w:r w:rsidRPr="00EA3853">
        <w:rPr>
          <w:b/>
          <w:bCs/>
          <w:u w:val="single"/>
          <w:lang w:val="en-US" w:eastAsia="ko-KR"/>
        </w:rPr>
        <w:t xml:space="preserve">Proposal </w:t>
      </w:r>
      <w:r>
        <w:rPr>
          <w:b/>
          <w:bCs/>
          <w:u w:val="single"/>
          <w:lang w:val="en-US" w:eastAsia="ko-KR"/>
        </w:rPr>
        <w:t>1</w:t>
      </w:r>
      <w:r w:rsidRPr="2A750C77">
        <w:rPr>
          <w:lang w:val="en-US" w:eastAsia="ko-KR"/>
        </w:rPr>
        <w:t xml:space="preserve">: </w:t>
      </w:r>
      <w:r w:rsidRPr="00ED2A04">
        <w:rPr>
          <w:rFonts w:eastAsia="Malgun Gothic" w:hint="eastAsia"/>
          <w:i/>
          <w:iCs/>
          <w:color w:val="000000" w:themeColor="text1"/>
          <w:lang w:val="en-US" w:eastAsia="ko-KR"/>
        </w:rPr>
        <w:t>[</w:t>
      </w:r>
      <w:r>
        <w:rPr>
          <w:rFonts w:eastAsia="Malgun Gothic" w:hint="eastAsia"/>
          <w:i/>
          <w:iCs/>
          <w:color w:val="000000" w:themeColor="text1"/>
          <w:lang w:val="en-US" w:eastAsia="ko-KR"/>
        </w:rPr>
        <w:t>MAC-1</w:t>
      </w:r>
      <w:r w:rsidRPr="00BA4AE0">
        <w:rPr>
          <w:rFonts w:eastAsia="Malgun Gothic" w:hint="eastAsia"/>
          <w:i/>
          <w:iCs/>
          <w:color w:val="000000" w:themeColor="text1"/>
          <w:lang w:val="en-US" w:eastAsia="ko-KR"/>
        </w:rPr>
        <w:t>]</w:t>
      </w:r>
      <w:r>
        <w:rPr>
          <w:rFonts w:eastAsia="Malgun Gothic"/>
          <w:i/>
          <w:iCs/>
          <w:color w:val="000000" w:themeColor="text1"/>
          <w:lang w:val="en-US" w:eastAsia="ko-KR"/>
        </w:rPr>
        <w:t xml:space="preserve"> </w:t>
      </w:r>
      <w:r w:rsidR="00CF5111">
        <w:rPr>
          <w:rFonts w:eastAsia="Malgun Gothic" w:hint="eastAsia"/>
          <w:i/>
          <w:iCs/>
          <w:color w:val="000000" w:themeColor="text1"/>
          <w:lang w:val="en-US" w:eastAsia="ko-KR"/>
        </w:rPr>
        <w:t xml:space="preserve">Do not specify in MAC spec when conditions for RO type </w:t>
      </w:r>
      <w:r w:rsidR="00CF5111">
        <w:rPr>
          <w:rFonts w:eastAsia="Malgun Gothic"/>
          <w:i/>
          <w:iCs/>
          <w:color w:val="000000" w:themeColor="text1"/>
          <w:lang w:val="en-US" w:eastAsia="ko-KR"/>
        </w:rPr>
        <w:t>switching</w:t>
      </w:r>
      <w:r w:rsidR="00CF5111">
        <w:rPr>
          <w:rFonts w:eastAsia="Malgun Gothic" w:hint="eastAsia"/>
          <w:i/>
          <w:iCs/>
          <w:color w:val="000000" w:themeColor="text1"/>
          <w:lang w:val="en-US" w:eastAsia="ko-KR"/>
        </w:rPr>
        <w:t xml:space="preserve"> and MSG1 </w:t>
      </w:r>
      <w:r w:rsidR="00CF5111">
        <w:rPr>
          <w:rFonts w:eastAsia="Malgun Gothic"/>
          <w:i/>
          <w:iCs/>
          <w:color w:val="000000" w:themeColor="text1"/>
          <w:lang w:val="en-US" w:eastAsia="ko-KR"/>
        </w:rPr>
        <w:t>repetition</w:t>
      </w:r>
      <w:r w:rsidR="00CF5111">
        <w:rPr>
          <w:rFonts w:eastAsia="Malgun Gothic" w:hint="eastAsia"/>
          <w:i/>
          <w:iCs/>
          <w:color w:val="000000" w:themeColor="text1"/>
          <w:lang w:val="en-US" w:eastAsia="ko-KR"/>
        </w:rPr>
        <w:t xml:space="preserve"> number fallback are satisfied </w:t>
      </w:r>
      <w:r w:rsidR="00CF5111">
        <w:rPr>
          <w:rFonts w:eastAsia="Malgun Gothic"/>
          <w:i/>
          <w:iCs/>
          <w:color w:val="000000" w:themeColor="text1"/>
          <w:lang w:val="en-US" w:eastAsia="ko-KR"/>
        </w:rPr>
        <w:t>simultaneously.</w:t>
      </w:r>
    </w:p>
    <w:p w14:paraId="202CD8E1" w14:textId="5597C888" w:rsidR="001D539E" w:rsidRDefault="001D539E" w:rsidP="001D539E">
      <w:pPr>
        <w:pStyle w:val="Heading1"/>
      </w:pPr>
      <w:r w:rsidRPr="002C542E">
        <w:t>References</w:t>
      </w:r>
    </w:p>
    <w:p w14:paraId="7388FFAF" w14:textId="754C18BC" w:rsidR="001D539E" w:rsidRDefault="001D539E" w:rsidP="001D539E">
      <w:pPr>
        <w:ind w:left="426" w:hanging="426"/>
        <w:rPr>
          <w:rFonts w:eastAsia="Malgun Gothic" w:cs="Arial"/>
          <w:color w:val="000000"/>
          <w:lang w:eastAsia="ko-KR"/>
        </w:rPr>
      </w:pPr>
      <w:r w:rsidRPr="00F22A55">
        <w:rPr>
          <w:rFonts w:eastAsia="Malgun Gothic" w:hint="eastAsia"/>
          <w:color w:val="000000" w:themeColor="text1"/>
          <w:lang w:eastAsia="ko-KR"/>
        </w:rPr>
        <w:t>[</w:t>
      </w:r>
      <w:r w:rsidRPr="00F22A55">
        <w:rPr>
          <w:rFonts w:eastAsia="Malgun Gothic"/>
          <w:color w:val="000000" w:themeColor="text1"/>
          <w:lang w:eastAsia="ko-KR"/>
        </w:rPr>
        <w:t>1</w:t>
      </w:r>
      <w:r w:rsidRPr="00F22A55">
        <w:rPr>
          <w:rFonts w:eastAsia="Malgun Gothic" w:hint="eastAsia"/>
          <w:color w:val="000000" w:themeColor="text1"/>
          <w:lang w:eastAsia="ko-KR"/>
        </w:rPr>
        <w:t xml:space="preserve">] </w:t>
      </w:r>
      <w:r w:rsidR="00906E1B" w:rsidRPr="00906E1B">
        <w:rPr>
          <w:rFonts w:eastAsia="Malgun Gothic"/>
          <w:color w:val="000000" w:themeColor="text1"/>
          <w:lang w:eastAsia="ko-KR"/>
        </w:rPr>
        <w:t>R2-2508163</w:t>
      </w:r>
      <w:r w:rsidRPr="00F22A55">
        <w:rPr>
          <w:rFonts w:eastAsia="Malgun Gothic"/>
          <w:color w:val="000000" w:themeColor="text1"/>
          <w:lang w:eastAsia="ko-KR"/>
        </w:rPr>
        <w:t>,</w:t>
      </w:r>
      <w:r w:rsidRPr="0020004E">
        <w:rPr>
          <w:rFonts w:eastAsia="Malgun Gothic"/>
          <w:color w:val="000000" w:themeColor="text1"/>
          <w:lang w:eastAsia="ko-KR"/>
        </w:rPr>
        <w:t xml:space="preserve"> </w:t>
      </w:r>
      <w:r w:rsidR="00906E1B" w:rsidRPr="00906E1B">
        <w:rPr>
          <w:rFonts w:eastAsia="Malgun Gothic"/>
          <w:color w:val="000000" w:themeColor="text1"/>
          <w:lang w:eastAsia="ko-KR"/>
        </w:rPr>
        <w:t>Summary of Rel-19 SBFD MAC open issues for maintenance</w:t>
      </w:r>
      <w:r w:rsidR="00906E1B">
        <w:rPr>
          <w:rFonts w:eastAsia="Malgun Gothic"/>
          <w:color w:val="000000" w:themeColor="text1"/>
          <w:lang w:eastAsia="ko-KR"/>
        </w:rPr>
        <w:t>.</w:t>
      </w:r>
    </w:p>
    <w:p w14:paraId="03D7833D" w14:textId="77777777" w:rsidR="001A2C63" w:rsidRDefault="001A2C63" w:rsidP="001D539E">
      <w:pPr>
        <w:ind w:left="426" w:hanging="426"/>
        <w:rPr>
          <w:rFonts w:eastAsia="Malgun Gothic" w:cs="Arial"/>
          <w:color w:val="000000"/>
          <w:lang w:eastAsia="ko-KR"/>
        </w:rPr>
      </w:pPr>
    </w:p>
    <w:p w14:paraId="7D7C2F3B" w14:textId="77777777" w:rsidR="001D539E" w:rsidRPr="00EA3853" w:rsidRDefault="001D539E" w:rsidP="00DC5B32">
      <w:pPr>
        <w:rPr>
          <w:bCs/>
          <w:i/>
          <w:iCs/>
        </w:rPr>
      </w:pPr>
    </w:p>
    <w:p w14:paraId="2E51D65E" w14:textId="6EEAA482" w:rsidR="00DC5B32" w:rsidRDefault="00DC5B32" w:rsidP="001D539E">
      <w:pPr>
        <w:rPr>
          <w:lang w:val="en-US" w:eastAsia="ko-KR"/>
        </w:rPr>
      </w:pPr>
    </w:p>
    <w:p w14:paraId="0EC66360" w14:textId="5B4880C6" w:rsidR="00570AD6" w:rsidRPr="00570AD6" w:rsidRDefault="00570AD6" w:rsidP="00DC5B32">
      <w:pPr>
        <w:ind w:left="1276" w:hanging="1276"/>
        <w:rPr>
          <w:b/>
          <w:bCs/>
          <w:i/>
          <w:iCs/>
          <w:lang w:val="en-US"/>
        </w:rPr>
      </w:pPr>
    </w:p>
    <w:sectPr w:rsidR="00570AD6" w:rsidRPr="00570AD6"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B0D0B" w14:textId="77777777" w:rsidR="002F268C" w:rsidRDefault="002F268C">
      <w:r>
        <w:separator/>
      </w:r>
    </w:p>
  </w:endnote>
  <w:endnote w:type="continuationSeparator" w:id="0">
    <w:p w14:paraId="5AAB2ACD" w14:textId="77777777" w:rsidR="002F268C" w:rsidRDefault="002F268C">
      <w:r>
        <w:continuationSeparator/>
      </w:r>
    </w:p>
  </w:endnote>
  <w:endnote w:type="continuationNotice" w:id="1">
    <w:p w14:paraId="5A6E3FA6" w14:textId="77777777" w:rsidR="002F268C" w:rsidRDefault="002F26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6E789" w14:textId="77777777" w:rsidR="002F268C" w:rsidRDefault="002F268C">
      <w:r>
        <w:separator/>
      </w:r>
    </w:p>
  </w:footnote>
  <w:footnote w:type="continuationSeparator" w:id="0">
    <w:p w14:paraId="0B4DB450" w14:textId="77777777" w:rsidR="002F268C" w:rsidRDefault="002F268C">
      <w:r>
        <w:continuationSeparator/>
      </w:r>
    </w:p>
  </w:footnote>
  <w:footnote w:type="continuationNotice" w:id="1">
    <w:p w14:paraId="27B81CF4" w14:textId="77777777" w:rsidR="002F268C" w:rsidRDefault="002F26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8BD1709"/>
    <w:multiLevelType w:val="hybridMultilevel"/>
    <w:tmpl w:val="C15A2B04"/>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D461DF3"/>
    <w:multiLevelType w:val="hybridMultilevel"/>
    <w:tmpl w:val="5830B528"/>
    <w:lvl w:ilvl="0" w:tplc="EF88BBF0">
      <w:start w:val="5"/>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3874CB1"/>
    <w:multiLevelType w:val="hybridMultilevel"/>
    <w:tmpl w:val="1D0CB3E6"/>
    <w:lvl w:ilvl="0" w:tplc="E6DAF5B0">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0"/>
  </w:num>
  <w:num w:numId="3" w16cid:durableId="1519151789">
    <w:abstractNumId w:val="15"/>
  </w:num>
  <w:num w:numId="4" w16cid:durableId="1934044786">
    <w:abstractNumId w:val="16"/>
  </w:num>
  <w:num w:numId="5" w16cid:durableId="1435324944">
    <w:abstractNumId w:val="11"/>
  </w:num>
  <w:num w:numId="6" w16cid:durableId="1922372000">
    <w:abstractNumId w:val="17"/>
  </w:num>
  <w:num w:numId="7" w16cid:durableId="1083601651">
    <w:abstractNumId w:val="21"/>
  </w:num>
  <w:num w:numId="8" w16cid:durableId="49505293">
    <w:abstractNumId w:val="13"/>
  </w:num>
  <w:num w:numId="9" w16cid:durableId="947472016">
    <w:abstractNumId w:val="39"/>
  </w:num>
  <w:num w:numId="10" w16cid:durableId="468060315">
    <w:abstractNumId w:val="6"/>
  </w:num>
  <w:num w:numId="11" w16cid:durableId="358511164">
    <w:abstractNumId w:val="9"/>
  </w:num>
  <w:num w:numId="12" w16cid:durableId="1758941740">
    <w:abstractNumId w:val="27"/>
  </w:num>
  <w:num w:numId="13" w16cid:durableId="110901978">
    <w:abstractNumId w:val="22"/>
  </w:num>
  <w:num w:numId="14" w16cid:durableId="752551463">
    <w:abstractNumId w:val="26"/>
  </w:num>
  <w:num w:numId="15" w16cid:durableId="1738281961">
    <w:abstractNumId w:val="33"/>
  </w:num>
  <w:num w:numId="16" w16cid:durableId="831218355">
    <w:abstractNumId w:val="37"/>
  </w:num>
  <w:num w:numId="17" w16cid:durableId="1485582577">
    <w:abstractNumId w:val="19"/>
  </w:num>
  <w:num w:numId="18" w16cid:durableId="1688405876">
    <w:abstractNumId w:val="8"/>
  </w:num>
  <w:num w:numId="19" w16cid:durableId="595671673">
    <w:abstractNumId w:val="29"/>
  </w:num>
  <w:num w:numId="20" w16cid:durableId="381178554">
    <w:abstractNumId w:val="18"/>
  </w:num>
  <w:num w:numId="21" w16cid:durableId="1515420346">
    <w:abstractNumId w:val="0"/>
  </w:num>
  <w:num w:numId="22" w16cid:durableId="2087459430">
    <w:abstractNumId w:val="28"/>
  </w:num>
  <w:num w:numId="23" w16cid:durableId="2101372328">
    <w:abstractNumId w:val="32"/>
  </w:num>
  <w:num w:numId="24" w16cid:durableId="1359886836">
    <w:abstractNumId w:val="31"/>
  </w:num>
  <w:num w:numId="25" w16cid:durableId="71204629">
    <w:abstractNumId w:val="24"/>
  </w:num>
  <w:num w:numId="26" w16cid:durableId="725295725">
    <w:abstractNumId w:val="35"/>
  </w:num>
  <w:num w:numId="27" w16cid:durableId="1747527591">
    <w:abstractNumId w:val="30"/>
  </w:num>
  <w:num w:numId="28" w16cid:durableId="1419525978">
    <w:abstractNumId w:val="4"/>
  </w:num>
  <w:num w:numId="29" w16cid:durableId="1534806105">
    <w:abstractNumId w:val="3"/>
  </w:num>
  <w:num w:numId="30" w16cid:durableId="1868984830">
    <w:abstractNumId w:val="10"/>
  </w:num>
  <w:num w:numId="31" w16cid:durableId="1427581010">
    <w:abstractNumId w:val="2"/>
  </w:num>
  <w:num w:numId="32" w16cid:durableId="581722885">
    <w:abstractNumId w:val="7"/>
  </w:num>
  <w:num w:numId="33" w16cid:durableId="897281722">
    <w:abstractNumId w:val="12"/>
  </w:num>
  <w:num w:numId="34" w16cid:durableId="628046527">
    <w:abstractNumId w:val="34"/>
  </w:num>
  <w:num w:numId="35" w16cid:durableId="3017690">
    <w:abstractNumId w:val="5"/>
  </w:num>
  <w:num w:numId="36" w16cid:durableId="1822229755">
    <w:abstractNumId w:val="38"/>
  </w:num>
  <w:num w:numId="37" w16cid:durableId="1810322941">
    <w:abstractNumId w:val="14"/>
  </w:num>
  <w:num w:numId="38" w16cid:durableId="2017492332">
    <w:abstractNumId w:val="36"/>
  </w:num>
  <w:num w:numId="39" w16cid:durableId="233200052">
    <w:abstractNumId w:val="25"/>
  </w:num>
  <w:num w:numId="40" w16cid:durableId="1263300248">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315"/>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663"/>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8FE"/>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3D7"/>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066"/>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A61"/>
    <w:rsid w:val="00157F10"/>
    <w:rsid w:val="00157FA7"/>
    <w:rsid w:val="0016045F"/>
    <w:rsid w:val="00160461"/>
    <w:rsid w:val="00160C47"/>
    <w:rsid w:val="00160CDE"/>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09E"/>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610"/>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63"/>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39E"/>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1A7F"/>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32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45DC"/>
    <w:rsid w:val="002558CC"/>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68C"/>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625"/>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E4D"/>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38B"/>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5A6"/>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390"/>
    <w:rsid w:val="004E6C03"/>
    <w:rsid w:val="004E6CE4"/>
    <w:rsid w:val="004E7464"/>
    <w:rsid w:val="004E76F4"/>
    <w:rsid w:val="004E77AD"/>
    <w:rsid w:val="004E7873"/>
    <w:rsid w:val="004F0435"/>
    <w:rsid w:val="004F0445"/>
    <w:rsid w:val="004F0913"/>
    <w:rsid w:val="004F0924"/>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879"/>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4ADF"/>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516"/>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70F"/>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04A"/>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58"/>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07"/>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2EC"/>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0DC3"/>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73"/>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61"/>
    <w:rsid w:val="007918C3"/>
    <w:rsid w:val="00791A2B"/>
    <w:rsid w:val="0079244B"/>
    <w:rsid w:val="007925EA"/>
    <w:rsid w:val="0079288F"/>
    <w:rsid w:val="007929C8"/>
    <w:rsid w:val="00792EE9"/>
    <w:rsid w:val="00792F21"/>
    <w:rsid w:val="0079349C"/>
    <w:rsid w:val="00793779"/>
    <w:rsid w:val="0079391E"/>
    <w:rsid w:val="00793CD8"/>
    <w:rsid w:val="0079408F"/>
    <w:rsid w:val="0079453B"/>
    <w:rsid w:val="00794596"/>
    <w:rsid w:val="007949CD"/>
    <w:rsid w:val="00794CAE"/>
    <w:rsid w:val="00795340"/>
    <w:rsid w:val="00795C92"/>
    <w:rsid w:val="00795CC7"/>
    <w:rsid w:val="00796108"/>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26"/>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C08"/>
    <w:rsid w:val="00832D29"/>
    <w:rsid w:val="0083391C"/>
    <w:rsid w:val="00834467"/>
    <w:rsid w:val="00834C82"/>
    <w:rsid w:val="00834F8B"/>
    <w:rsid w:val="00835231"/>
    <w:rsid w:val="008355E6"/>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3C"/>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4E16"/>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67B"/>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1DC3"/>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6E1B"/>
    <w:rsid w:val="00907233"/>
    <w:rsid w:val="009072B1"/>
    <w:rsid w:val="009077D1"/>
    <w:rsid w:val="00907C8A"/>
    <w:rsid w:val="00910390"/>
    <w:rsid w:val="00910B7D"/>
    <w:rsid w:val="00911257"/>
    <w:rsid w:val="00911CAF"/>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3A1"/>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0319"/>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4C7"/>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3F10"/>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312"/>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37FDA"/>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BC8"/>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0CB6"/>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1DD"/>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E6E"/>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C5"/>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C2B"/>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9E8"/>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1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01B"/>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0E2"/>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733"/>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5111"/>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188"/>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376"/>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3F4C"/>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B32"/>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2BC8"/>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578"/>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1DD"/>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5CF8"/>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1E1"/>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3853"/>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72"/>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A55"/>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B74"/>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B70"/>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AD"/>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68B"/>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D6"/>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2C"/>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9709329">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13829914">
      <w:bodyDiv w:val="1"/>
      <w:marLeft w:val="0"/>
      <w:marRight w:val="0"/>
      <w:marTop w:val="0"/>
      <w:marBottom w:val="0"/>
      <w:divBdr>
        <w:top w:val="none" w:sz="0" w:space="0" w:color="auto"/>
        <w:left w:val="none" w:sz="0" w:space="0" w:color="auto"/>
        <w:bottom w:val="none" w:sz="0" w:space="0" w:color="auto"/>
        <w:right w:val="none" w:sz="0" w:space="0" w:color="auto"/>
      </w:divBdr>
    </w:div>
    <w:div w:id="629551296">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1103982">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1338468">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BC9E3-7FB1-4025-B900-93F3F499B211}">
  <ds:schemaRefs>
    <ds:schemaRef ds:uri="23a22248-acb0-4303-bd1b-c36b2527d0a2"/>
    <ds:schemaRef ds:uri="e32f50e1-6846-4d7d-ad60-ccd6877e6c5e"/>
    <ds:schemaRef ds:uri="http://schemas.microsoft.com/office/2006/documentManagement/types"/>
    <ds:schemaRef ds:uri="http://purl.org/dc/terms/"/>
    <ds:schemaRef ds:uri="http://purl.org/dc/elements/1.1/"/>
    <ds:schemaRef ds:uri="http://schemas.microsoft.com/sharepoint/v4"/>
    <ds:schemaRef ds:uri="http://schemas.microsoft.com/office/2006/metadata/properties"/>
    <ds:schemaRef ds:uri="5a888943-97ca-4c93-b605-714bb5e9e285"/>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4593A07B-C9A4-4EBA-92EB-6E2E075B9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R2-xxxxxx Contribution Template.dot</Template>
  <TotalTime>48</TotalTime>
  <Pages>1</Pages>
  <Words>341</Words>
  <Characters>1828</Characters>
  <Application>Microsoft Office Word</Application>
  <DocSecurity>0</DocSecurity>
  <Lines>37</Lines>
  <Paragraphs>18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InterDigtial (Jongwoo)</cp:lastModifiedBy>
  <cp:revision>20</cp:revision>
  <cp:lastPrinted>2015-11-06T16:56:00Z</cp:lastPrinted>
  <dcterms:created xsi:type="dcterms:W3CDTF">2025-11-06T18:26:00Z</dcterms:created>
  <dcterms:modified xsi:type="dcterms:W3CDTF">2025-11-07T02:09:00Z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